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ADB" w:rsidRPr="00193ADB" w:rsidRDefault="00BD2EEB" w:rsidP="00BD2EEB">
      <w:pPr>
        <w:pStyle w:val="Title"/>
        <w:rPr>
          <w:rFonts w:ascii="Times New Roman" w:hAnsi="Times New Roman"/>
          <w:b/>
        </w:rPr>
      </w:pPr>
      <w:r>
        <w:rPr>
          <w:rFonts w:ascii="Times New Roman" w:hAnsi="Times New Roman"/>
          <w:b/>
        </w:rPr>
        <w:t>VSBA Explanation of Policy Revisions</w:t>
      </w:r>
    </w:p>
    <w:p w:rsidR="00193ADB" w:rsidRPr="00193ADB" w:rsidRDefault="00193ADB" w:rsidP="00193ADB">
      <w:pPr>
        <w:rPr>
          <w:rFonts w:ascii="Times New Roman" w:hAnsi="Times New Roman" w:cs="Times New Roman"/>
          <w:b/>
        </w:rPr>
      </w:pPr>
    </w:p>
    <w:p w:rsidR="00193ADB" w:rsidRPr="00193ADB" w:rsidRDefault="00193ADB" w:rsidP="00193ADB">
      <w:pPr>
        <w:rPr>
          <w:rFonts w:ascii="Times New Roman" w:hAnsi="Times New Roman" w:cs="Times New Roman"/>
        </w:rPr>
      </w:pPr>
    </w:p>
    <w:p w:rsidR="00193ADB" w:rsidRPr="00193ADB" w:rsidRDefault="00193ADB" w:rsidP="00193ADB">
      <w:pPr>
        <w:rPr>
          <w:rFonts w:ascii="Times New Roman" w:hAnsi="Times New Roman" w:cs="Times New Roman"/>
          <w:b/>
          <w:sz w:val="28"/>
          <w:u w:val="single"/>
        </w:rPr>
      </w:pPr>
      <w:r w:rsidRPr="00193ADB">
        <w:rPr>
          <w:rFonts w:ascii="Times New Roman" w:hAnsi="Times New Roman" w:cs="Times New Roman"/>
          <w:b/>
          <w:sz w:val="28"/>
          <w:u w:val="single"/>
        </w:rPr>
        <w:t>Policy Code</w:t>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t>Revision</w:t>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r>
      <w:r w:rsidRPr="00193ADB">
        <w:rPr>
          <w:rFonts w:ascii="Times New Roman" w:hAnsi="Times New Roman" w:cs="Times New Roman"/>
          <w:b/>
          <w:sz w:val="28"/>
          <w:u w:val="single"/>
        </w:rPr>
        <w:tab/>
      </w:r>
    </w:p>
    <w:p w:rsidR="00193ADB" w:rsidRPr="00193ADB"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rPr>
      </w:pPr>
    </w:p>
    <w:p w:rsidR="00A4270F" w:rsidRPr="00455CBE" w:rsidRDefault="00A4270F"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455CBE">
        <w:rPr>
          <w:rFonts w:ascii="Times New Roman" w:hAnsi="Times New Roman" w:cs="Times New Roman"/>
          <w:b/>
          <w:sz w:val="24"/>
          <w:szCs w:val="24"/>
        </w:rPr>
        <w:t>GBA/JFHA</w:t>
      </w:r>
      <w:r w:rsidR="00455CBE" w:rsidRPr="00455CBE">
        <w:rPr>
          <w:rFonts w:ascii="Times New Roman" w:hAnsi="Times New Roman" w:cs="Times New Roman"/>
          <w:sz w:val="24"/>
          <w:szCs w:val="24"/>
        </w:rPr>
        <w:tab/>
      </w:r>
      <w:r w:rsidR="00455CBE" w:rsidRPr="00455CBE">
        <w:rPr>
          <w:rFonts w:ascii="Times New Roman" w:hAnsi="Times New Roman" w:cs="Times New Roman"/>
          <w:sz w:val="24"/>
          <w:szCs w:val="24"/>
        </w:rPr>
        <w:tab/>
      </w:r>
      <w:r w:rsidR="00455CBE" w:rsidRPr="00455CBE">
        <w:rPr>
          <w:rFonts w:ascii="Times New Roman" w:hAnsi="Times New Roman" w:cs="Times New Roman"/>
          <w:sz w:val="24"/>
          <w:szCs w:val="24"/>
        </w:rPr>
        <w:tab/>
      </w:r>
      <w:r w:rsidR="00455CBE" w:rsidRPr="00455CBE">
        <w:rPr>
          <w:rFonts w:ascii="Times New Roman" w:hAnsi="Times New Roman" w:cs="Times New Roman"/>
          <w:b/>
          <w:sz w:val="24"/>
          <w:szCs w:val="24"/>
        </w:rPr>
        <w:t xml:space="preserve">Prohibition </w:t>
      </w:r>
      <w:proofErr w:type="gramStart"/>
      <w:r w:rsidR="00455CBE" w:rsidRPr="00455CBE">
        <w:rPr>
          <w:rFonts w:ascii="Times New Roman" w:hAnsi="Times New Roman" w:cs="Times New Roman"/>
          <w:b/>
          <w:sz w:val="24"/>
          <w:szCs w:val="24"/>
        </w:rPr>
        <w:t>Against</w:t>
      </w:r>
      <w:proofErr w:type="gramEnd"/>
      <w:r w:rsidR="00455CBE" w:rsidRPr="00455CBE">
        <w:rPr>
          <w:rFonts w:ascii="Times New Roman" w:hAnsi="Times New Roman" w:cs="Times New Roman"/>
          <w:b/>
          <w:sz w:val="24"/>
          <w:szCs w:val="24"/>
        </w:rPr>
        <w:t xml:space="preserve"> Harassment and Retaliation</w:t>
      </w: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sz w:val="24"/>
          <w:szCs w:val="24"/>
        </w:rPr>
        <w:t>Name of Policy changed.</w:t>
      </w: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Changes made to incorporate guidance from recent Dear Colleague Letters issued by the Office for Civil Rights and opinion from the Equal Employment Opportunity Commission and to incorporate the Genetic Information Nondiscrimination Act (GINA).</w:t>
      </w: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Legal References updated.</w:t>
      </w: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b/>
          <w:sz w:val="24"/>
          <w:szCs w:val="24"/>
        </w:rPr>
      </w:pPr>
      <w:r w:rsidRPr="00455CBE">
        <w:rPr>
          <w:rFonts w:ascii="Times New Roman" w:hAnsi="Times New Roman" w:cs="Times New Roman"/>
          <w:sz w:val="24"/>
          <w:szCs w:val="24"/>
        </w:rPr>
        <w:t>Cross References updated.</w:t>
      </w: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GBA-F/JFHA-F</w:t>
      </w:r>
      <w:r w:rsidRPr="00455CBE">
        <w:rPr>
          <w:rFonts w:ascii="Times New Roman" w:hAnsi="Times New Roman" w:cs="Times New Roman"/>
          <w:b/>
          <w:sz w:val="24"/>
          <w:szCs w:val="24"/>
        </w:rPr>
        <w:tab/>
      </w:r>
      <w:r w:rsidRPr="00455CBE">
        <w:rPr>
          <w:rFonts w:ascii="Times New Roman" w:hAnsi="Times New Roman" w:cs="Times New Roman"/>
          <w:b/>
          <w:sz w:val="24"/>
          <w:szCs w:val="24"/>
        </w:rPr>
        <w:tab/>
        <w:t>Report of Harassment</w:t>
      </w:r>
    </w:p>
    <w:p w:rsidR="00455CBE" w:rsidRPr="00455CBE" w:rsidRDefault="00455CBE" w:rsidP="00455C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sz w:val="24"/>
          <w:szCs w:val="24"/>
        </w:rPr>
        <w:t>Minor changes made to update form.</w:t>
      </w:r>
    </w:p>
    <w:p w:rsidR="00A940D7" w:rsidRPr="00455CBE" w:rsidRDefault="00A940D7"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bookmarkStart w:id="0" w:name="_GoBack"/>
      <w:bookmarkEnd w:id="0"/>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JFHA/GBA</w:t>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t xml:space="preserve">Prohibition </w:t>
      </w:r>
      <w:proofErr w:type="gramStart"/>
      <w:r w:rsidRPr="00455CBE">
        <w:rPr>
          <w:rFonts w:ascii="Times New Roman" w:hAnsi="Times New Roman" w:cs="Times New Roman"/>
          <w:b/>
          <w:sz w:val="24"/>
          <w:szCs w:val="24"/>
        </w:rPr>
        <w:t>Against</w:t>
      </w:r>
      <w:proofErr w:type="gramEnd"/>
      <w:r w:rsidRPr="00455CBE">
        <w:rPr>
          <w:rFonts w:ascii="Times New Roman" w:hAnsi="Times New Roman" w:cs="Times New Roman"/>
          <w:b/>
          <w:sz w:val="24"/>
          <w:szCs w:val="24"/>
        </w:rPr>
        <w:t xml:space="preserve"> Harassment and Retaliation</w:t>
      </w:r>
    </w:p>
    <w:p w:rsidR="00A940D7" w:rsidRPr="00455CBE" w:rsidRDefault="00A940D7"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sz w:val="24"/>
          <w:szCs w:val="24"/>
        </w:rPr>
        <w:t>Name of Policy changed.</w:t>
      </w:r>
    </w:p>
    <w:p w:rsidR="00A940D7" w:rsidRPr="00455CBE" w:rsidRDefault="00A940D7" w:rsidP="00A940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Changes made to incorporate guidance from recent Dear Colleague Letters issued by the Office for Civil Rights and opinion from the Equal Employment Opportunity Commission and to incorporate the Genetic Information Nondiscrimination Act (GINA).</w:t>
      </w:r>
    </w:p>
    <w:p w:rsidR="006D68DE" w:rsidRPr="00455CBE" w:rsidRDefault="006D68DE" w:rsidP="00A940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sz w:val="24"/>
          <w:szCs w:val="24"/>
        </w:rPr>
      </w:pPr>
      <w:r w:rsidRPr="00455CBE">
        <w:rPr>
          <w:rFonts w:ascii="Times New Roman" w:hAnsi="Times New Roman" w:cs="Times New Roman"/>
          <w:sz w:val="24"/>
          <w:szCs w:val="24"/>
        </w:rPr>
        <w:t>Legal References updated.</w:t>
      </w:r>
    </w:p>
    <w:p w:rsidR="00A940D7" w:rsidRPr="00455CBE" w:rsidRDefault="006D68DE" w:rsidP="006D68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rPr>
          <w:rFonts w:ascii="Times New Roman" w:hAnsi="Times New Roman" w:cs="Times New Roman"/>
          <w:b/>
          <w:sz w:val="24"/>
          <w:szCs w:val="24"/>
        </w:rPr>
      </w:pPr>
      <w:r w:rsidRPr="00455CBE">
        <w:rPr>
          <w:rFonts w:ascii="Times New Roman" w:hAnsi="Times New Roman" w:cs="Times New Roman"/>
          <w:sz w:val="24"/>
          <w:szCs w:val="24"/>
        </w:rPr>
        <w:t>Cross References updated.</w:t>
      </w: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p>
    <w:p w:rsidR="00193ADB" w:rsidRPr="00455CBE"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r w:rsidRPr="00455CBE">
        <w:rPr>
          <w:rFonts w:ascii="Times New Roman" w:hAnsi="Times New Roman" w:cs="Times New Roman"/>
          <w:b/>
          <w:sz w:val="24"/>
          <w:szCs w:val="24"/>
        </w:rPr>
        <w:t>JFHA-F</w:t>
      </w:r>
      <w:r w:rsidR="00455CBE" w:rsidRPr="00455CBE">
        <w:rPr>
          <w:rFonts w:ascii="Times New Roman" w:hAnsi="Times New Roman" w:cs="Times New Roman"/>
          <w:b/>
          <w:sz w:val="24"/>
          <w:szCs w:val="24"/>
        </w:rPr>
        <w:t>/GBA-F</w:t>
      </w:r>
      <w:r w:rsidR="00455CBE" w:rsidRPr="00455CBE">
        <w:rPr>
          <w:rFonts w:ascii="Times New Roman" w:hAnsi="Times New Roman" w:cs="Times New Roman"/>
          <w:b/>
          <w:sz w:val="24"/>
          <w:szCs w:val="24"/>
        </w:rPr>
        <w:tab/>
      </w:r>
      <w:r w:rsidRPr="00455CBE">
        <w:rPr>
          <w:rFonts w:ascii="Times New Roman" w:hAnsi="Times New Roman" w:cs="Times New Roman"/>
          <w:b/>
          <w:sz w:val="24"/>
          <w:szCs w:val="24"/>
        </w:rPr>
        <w:tab/>
        <w:t>Report of Harassment</w:t>
      </w:r>
    </w:p>
    <w:p w:rsidR="00193ADB" w:rsidRPr="00455CBE" w:rsidRDefault="006D68DE"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b/>
          <w:sz w:val="24"/>
          <w:szCs w:val="24"/>
        </w:rPr>
        <w:tab/>
      </w:r>
      <w:r w:rsidRPr="00455CBE">
        <w:rPr>
          <w:rFonts w:ascii="Times New Roman" w:hAnsi="Times New Roman" w:cs="Times New Roman"/>
          <w:sz w:val="24"/>
          <w:szCs w:val="24"/>
        </w:rPr>
        <w:t>Minor changes made to update form.</w:t>
      </w:r>
    </w:p>
    <w:p w:rsidR="006D68DE" w:rsidRPr="00217B43" w:rsidRDefault="006D68DE"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sz w:val="24"/>
          <w:szCs w:val="24"/>
        </w:rPr>
      </w:pPr>
    </w:p>
    <w:p w:rsidR="00193ADB" w:rsidRDefault="00193ADB" w:rsidP="00193A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rPr>
      </w:pPr>
    </w:p>
    <w:p w:rsidR="00193ADB" w:rsidRDefault="00193ADB"/>
    <w:sectPr w:rsidR="00193ADB" w:rsidSect="000841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DA0"/>
    <w:rsid w:val="00031361"/>
    <w:rsid w:val="000841BC"/>
    <w:rsid w:val="00193ADB"/>
    <w:rsid w:val="0019751E"/>
    <w:rsid w:val="001E70C2"/>
    <w:rsid w:val="00217B43"/>
    <w:rsid w:val="00263DA0"/>
    <w:rsid w:val="00295243"/>
    <w:rsid w:val="002A1E61"/>
    <w:rsid w:val="00332DDD"/>
    <w:rsid w:val="003516BB"/>
    <w:rsid w:val="0038223A"/>
    <w:rsid w:val="003A4746"/>
    <w:rsid w:val="003A490C"/>
    <w:rsid w:val="003D2814"/>
    <w:rsid w:val="00455CBE"/>
    <w:rsid w:val="004B4F32"/>
    <w:rsid w:val="00602124"/>
    <w:rsid w:val="00604D92"/>
    <w:rsid w:val="00664C74"/>
    <w:rsid w:val="006D68DE"/>
    <w:rsid w:val="00780E06"/>
    <w:rsid w:val="0082792A"/>
    <w:rsid w:val="00872A15"/>
    <w:rsid w:val="009279CF"/>
    <w:rsid w:val="009311D6"/>
    <w:rsid w:val="00A4270F"/>
    <w:rsid w:val="00A940D7"/>
    <w:rsid w:val="00B7470C"/>
    <w:rsid w:val="00B7725D"/>
    <w:rsid w:val="00BD2EEB"/>
    <w:rsid w:val="00C823D3"/>
    <w:rsid w:val="00C96BC6"/>
    <w:rsid w:val="00D447DC"/>
    <w:rsid w:val="00DB6956"/>
    <w:rsid w:val="00E16EDD"/>
    <w:rsid w:val="00E477C8"/>
    <w:rsid w:val="00E77CF7"/>
    <w:rsid w:val="00FE3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7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93ADB"/>
    <w:pPr>
      <w:spacing w:line="240" w:lineRule="auto"/>
      <w:jc w:val="center"/>
    </w:pPr>
    <w:rPr>
      <w:rFonts w:ascii="Times" w:eastAsia="Times" w:hAnsi="Times" w:cs="Times New Roman"/>
      <w:sz w:val="32"/>
      <w:szCs w:val="20"/>
      <w:u w:val="single"/>
    </w:rPr>
  </w:style>
  <w:style w:type="character" w:customStyle="1" w:styleId="TitleChar">
    <w:name w:val="Title Char"/>
    <w:basedOn w:val="DefaultParagraphFont"/>
    <w:link w:val="Title"/>
    <w:rsid w:val="00193ADB"/>
    <w:rPr>
      <w:rFonts w:ascii="Times" w:eastAsia="Times" w:hAnsi="Times" w:cs="Times New Roman"/>
      <w:sz w:val="32"/>
      <w:szCs w:val="20"/>
      <w:u w:val="single"/>
    </w:rPr>
  </w:style>
  <w:style w:type="paragraph" w:customStyle="1" w:styleId="LegalRefs">
    <w:name w:val="Legal Refs."/>
    <w:basedOn w:val="Normal"/>
    <w:rsid w:val="00193ADB"/>
    <w:pPr>
      <w:spacing w:line="240" w:lineRule="auto"/>
      <w:ind w:left="1440" w:hanging="1440"/>
    </w:pPr>
    <w:rPr>
      <w:rFonts w:ascii="Helvetica" w:eastAsia="Times New Roman" w:hAnsi="Helvetica" w:cs="Times New Roman"/>
      <w:sz w:val="24"/>
      <w:szCs w:val="20"/>
    </w:rPr>
  </w:style>
  <w:style w:type="paragraph" w:styleId="Header">
    <w:name w:val="header"/>
    <w:basedOn w:val="Normal"/>
    <w:link w:val="HeaderChar"/>
    <w:rsid w:val="00193ADB"/>
    <w:pPr>
      <w:tabs>
        <w:tab w:val="center" w:pos="4320"/>
        <w:tab w:val="right" w:pos="8640"/>
      </w:tabs>
      <w:spacing w:line="240" w:lineRule="auto"/>
    </w:pPr>
    <w:rPr>
      <w:rFonts w:ascii="Times" w:eastAsia="Times New Roman" w:hAnsi="Times" w:cs="Times New Roman"/>
      <w:sz w:val="28"/>
      <w:szCs w:val="20"/>
    </w:rPr>
  </w:style>
  <w:style w:type="character" w:customStyle="1" w:styleId="HeaderChar">
    <w:name w:val="Header Char"/>
    <w:basedOn w:val="DefaultParagraphFont"/>
    <w:link w:val="Header"/>
    <w:rsid w:val="00193ADB"/>
    <w:rPr>
      <w:rFonts w:ascii="Times" w:eastAsia="Times New Roman" w:hAnsi="Times"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7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93ADB"/>
    <w:pPr>
      <w:spacing w:line="240" w:lineRule="auto"/>
      <w:jc w:val="center"/>
    </w:pPr>
    <w:rPr>
      <w:rFonts w:ascii="Times" w:eastAsia="Times" w:hAnsi="Times" w:cs="Times New Roman"/>
      <w:sz w:val="32"/>
      <w:szCs w:val="20"/>
      <w:u w:val="single"/>
    </w:rPr>
  </w:style>
  <w:style w:type="character" w:customStyle="1" w:styleId="TitleChar">
    <w:name w:val="Title Char"/>
    <w:basedOn w:val="DefaultParagraphFont"/>
    <w:link w:val="Title"/>
    <w:rsid w:val="00193ADB"/>
    <w:rPr>
      <w:rFonts w:ascii="Times" w:eastAsia="Times" w:hAnsi="Times" w:cs="Times New Roman"/>
      <w:sz w:val="32"/>
      <w:szCs w:val="20"/>
      <w:u w:val="single"/>
    </w:rPr>
  </w:style>
  <w:style w:type="paragraph" w:customStyle="1" w:styleId="LegalRefs">
    <w:name w:val="Legal Refs."/>
    <w:basedOn w:val="Normal"/>
    <w:rsid w:val="00193ADB"/>
    <w:pPr>
      <w:spacing w:line="240" w:lineRule="auto"/>
      <w:ind w:left="1440" w:hanging="1440"/>
    </w:pPr>
    <w:rPr>
      <w:rFonts w:ascii="Helvetica" w:eastAsia="Times New Roman" w:hAnsi="Helvetica" w:cs="Times New Roman"/>
      <w:sz w:val="24"/>
      <w:szCs w:val="20"/>
    </w:rPr>
  </w:style>
  <w:style w:type="paragraph" w:styleId="Header">
    <w:name w:val="header"/>
    <w:basedOn w:val="Normal"/>
    <w:link w:val="HeaderChar"/>
    <w:rsid w:val="00193ADB"/>
    <w:pPr>
      <w:tabs>
        <w:tab w:val="center" w:pos="4320"/>
        <w:tab w:val="right" w:pos="8640"/>
      </w:tabs>
      <w:spacing w:line="240" w:lineRule="auto"/>
    </w:pPr>
    <w:rPr>
      <w:rFonts w:ascii="Times" w:eastAsia="Times New Roman" w:hAnsi="Times" w:cs="Times New Roman"/>
      <w:sz w:val="28"/>
      <w:szCs w:val="20"/>
    </w:rPr>
  </w:style>
  <w:style w:type="character" w:customStyle="1" w:styleId="HeaderChar">
    <w:name w:val="Header Char"/>
    <w:basedOn w:val="DefaultParagraphFont"/>
    <w:link w:val="Header"/>
    <w:rsid w:val="00193ADB"/>
    <w:rPr>
      <w:rFonts w:ascii="Times" w:eastAsia="Times New Roman" w:hAnsi="Times"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841</Characters>
  <Application>Microsoft Office Word</Application>
  <DocSecurity>4</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Ewing</dc:creator>
  <cp:lastModifiedBy>Matt</cp:lastModifiedBy>
  <cp:revision>2</cp:revision>
  <dcterms:created xsi:type="dcterms:W3CDTF">2013-04-16T01:42:00Z</dcterms:created>
  <dcterms:modified xsi:type="dcterms:W3CDTF">2013-04-16T01:42:00Z</dcterms:modified>
</cp:coreProperties>
</file>